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b w:val="false"/>
          <w:bCs w:val="false"/>
          <w:sz w:val="64"/>
          <w:szCs w:val="64"/>
        </w:rPr>
      </w:pPr>
      <w:r>
        <w:rPr>
          <w:b w:val="false"/>
          <w:bCs w:val="false"/>
          <w:sz w:val="64"/>
          <w:szCs w:val="64"/>
        </w:rPr>
        <w:t>Tetas, tetitas, tetazas, tetorras, tetotas, tetarracas, tetacas, tetuzas, teturras, tetungas, tetillas, bufas, bufarras, bufarracas, bufoncias, mamelungas, mamelones, melones, domingas, bubalongas, babongas, pechugas, peras, peritas, perolas, mamellas, tetolas, gemelas, maracas, bazucas, petacas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Sans NF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LibreOffice/24.8.2.1$Linux_X86_64 LibreOffice_project/480$Build-1</Application>
  <AppVersion>15.0000</AppVersion>
  <Pages>1</Pages>
  <Words>31</Words>
  <Characters>266</Characters>
  <CharactersWithSpaces>296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2024-11-15T18:21:21Z</dcterms:created>
  <dc:creator/>
  <dc:description/>
  <dc:language>en-US</dc:language>
  <cp:lastModifiedBy/>
  <dcterms:modified xsi:type="dcterms:W3CDTF">2024-11-15T18:26:58Z</dcterms:modified>
  <cp:revision>1</cp:revision>
  <dc:subject/>
  <dc:title/>
</cp:coreProperties>
</file>