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2"/>
        <w:ind w:left="0" w:right="0"/>
      </w:pPr>
    </w:p>
    <w:p>
      <w:pPr>
        <w:autoSpaceDN w:val="0"/>
        <w:autoSpaceDE w:val="0"/>
        <w:widowControl/>
        <w:spacing w:line="266" w:lineRule="exact" w:before="0" w:after="0"/>
        <w:ind w:left="0" w:right="0" w:firstLine="0"/>
        <w:jc w:val="left"/>
      </w:pPr>
      <w:r>
        <w:rPr>
          <w:rFonts w:ascii="Liberation Serif" w:hAnsi="Liberation Serif" w:eastAsia="Liberation Serif"/>
          <w:b/>
          <w:i w:val="0"/>
          <w:color w:val="000000"/>
          <w:sz w:val="24"/>
        </w:rPr>
        <w:t>El Códex Nentropilis.</w:t>
      </w:r>
    </w:p>
    <w:p>
      <w:pPr>
        <w:autoSpaceDN w:val="0"/>
        <w:autoSpaceDE w:val="0"/>
        <w:widowControl/>
        <w:spacing w:line="276" w:lineRule="exact" w:before="276" w:after="0"/>
        <w:ind w:left="0" w:right="144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En donde no llega la luz, el aire se pudre y el mal no descansa. El secreto que estoy a punto de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contaros ha sido ocultado a las generaciones que vinieron a fin de evitar que estas se perdieran en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los oscuros secretos de otros mundos, paraderos fuera de todo raciocinio cuya única finalidad es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hacer perder a la humanidad toda esperanza. Para que no solo se apague su aliento de vida, sino su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alma.</w:t>
      </w:r>
    </w:p>
    <w:p>
      <w:pPr>
        <w:autoSpaceDN w:val="0"/>
        <w:autoSpaceDE w:val="0"/>
        <w:widowControl/>
        <w:spacing w:line="276" w:lineRule="exact" w:before="276" w:after="0"/>
        <w:ind w:left="0" w:right="144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Esta historia quedó registrada en unas cartas ocultas dentro de un relicario escondido en la catedral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de Santiago de Compostela junto con un códice encuadernado en piel y que sin duda son una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advertencia para todo aquel que las encuentre. Las cartas son del prior del convento de Orense y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versan lo siguiente:</w:t>
      </w:r>
    </w:p>
    <w:p>
      <w:pPr>
        <w:autoSpaceDN w:val="0"/>
        <w:autoSpaceDE w:val="0"/>
        <w:widowControl/>
        <w:spacing w:line="266" w:lineRule="exact" w:before="838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A vuestra eminencia,</w:t>
      </w:r>
    </w:p>
    <w:p>
      <w:pPr>
        <w:autoSpaceDN w:val="0"/>
        <w:autoSpaceDE w:val="0"/>
        <w:widowControl/>
        <w:spacing w:line="266" w:lineRule="exact" w:before="648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Ruego con fervor que estas palabras sean tomadas como advertencia para el alma y el cuerpo de </w:t>
      </w:r>
    </w:p>
    <w:p>
      <w:pPr>
        <w:autoSpaceDN w:val="0"/>
        <w:autoSpaceDE w:val="0"/>
        <w:widowControl/>
        <w:spacing w:line="264" w:lineRule="exact" w:before="52" w:after="0"/>
        <w:ind w:left="0" w:right="0" w:firstLine="0"/>
        <w:jc w:val="center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todo aquel que las lea, pues lo que he de contarle excede los límites de la razón y de la fe. La verdad </w:t>
      </w:r>
    </w:p>
    <w:p>
      <w:pPr>
        <w:autoSpaceDN w:val="0"/>
        <w:autoSpaceDE w:val="0"/>
        <w:widowControl/>
        <w:spacing w:line="266" w:lineRule="exact" w:before="5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que ahora le revelo, ha sido custodiada con sumo celo, no solo por el bien de nuestro convento sino </w:t>
      </w:r>
    </w:p>
    <w:p>
      <w:pPr>
        <w:autoSpaceDN w:val="0"/>
        <w:autoSpaceDE w:val="0"/>
        <w:widowControl/>
        <w:spacing w:line="264" w:lineRule="exact" w:before="5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por el de la misma cristiandad. Adjunto estas cartas con el códice que hallamos dentro de nuestro </w:t>
      </w:r>
    </w:p>
    <w:p>
      <w:pPr>
        <w:autoSpaceDN w:val="0"/>
        <w:autoSpaceDE w:val="0"/>
        <w:widowControl/>
        <w:spacing w:line="266" w:lineRule="exact" w:before="5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convento, un volumen tan antiguo como aterrador, para que su eminencia pueda sopesar por sí </w:t>
      </w:r>
    </w:p>
    <w:p>
      <w:pPr>
        <w:autoSpaceDN w:val="0"/>
        <w:autoSpaceDE w:val="0"/>
        <w:widowControl/>
        <w:spacing w:line="264" w:lineRule="exact" w:before="5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misma la gravedad de los acontecimientos.</w:t>
      </w:r>
    </w:p>
    <w:p>
      <w:pPr>
        <w:autoSpaceDN w:val="0"/>
        <w:autoSpaceDE w:val="0"/>
        <w:widowControl/>
        <w:spacing w:line="276" w:lineRule="exact" w:before="182" w:after="0"/>
        <w:ind w:left="0" w:right="144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Fray Casiano, oriundo de Ribadavia, llegó al convento en el año de nuestro señor 1355, en una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nublada tarde de septiembre. El frío, ya por aquel entonces, hacía encogerse hasta a las piedras de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las casas y por las calles solo se atrevían a corretear las hojas secas que hacía crujir el viento.</w:t>
      </w:r>
    </w:p>
    <w:p>
      <w:pPr>
        <w:autoSpaceDN w:val="0"/>
        <w:autoSpaceDE w:val="0"/>
        <w:widowControl/>
        <w:spacing w:line="266" w:lineRule="exact" w:before="286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Casiano, doy fe de que era un joven de buena apariencia, modesto en su conducta y con una </w:t>
      </w:r>
    </w:p>
    <w:p>
      <w:pPr>
        <w:autoSpaceDN w:val="0"/>
        <w:autoSpaceDE w:val="0"/>
        <w:widowControl/>
        <w:spacing w:line="264" w:lineRule="exact" w:before="5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inteligencia prodigiosa. Pronto se ganó la confianza de los frailes, pues su conocimiento sobre las </w:t>
      </w:r>
    </w:p>
    <w:p>
      <w:pPr>
        <w:autoSpaceDN w:val="0"/>
        <w:autoSpaceDE w:val="0"/>
        <w:widowControl/>
        <w:spacing w:line="266" w:lineRule="exact" w:before="52" w:after="0"/>
        <w:ind w:left="0" w:right="0" w:firstLine="0"/>
        <w:jc w:val="center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Escrituras y su talento con los libros superaban al de muchos de nuestros eruditos. Sin embargo, fue </w:t>
      </w:r>
    </w:p>
    <w:p>
      <w:pPr>
        <w:autoSpaceDN w:val="0"/>
        <w:autoSpaceDE w:val="0"/>
        <w:widowControl/>
        <w:spacing w:line="264" w:lineRule="exact" w:before="5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su obsesión con los antiguos textos lo que desencadenó la oscuridad que ahora amenaza con </w:t>
      </w:r>
    </w:p>
    <w:p>
      <w:pPr>
        <w:autoSpaceDN w:val="0"/>
        <w:autoSpaceDE w:val="0"/>
        <w:widowControl/>
        <w:spacing w:line="266" w:lineRule="exact" w:before="5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destruirnos. </w:t>
      </w:r>
    </w:p>
    <w:p>
      <w:pPr>
        <w:autoSpaceDN w:val="0"/>
        <w:autoSpaceDE w:val="0"/>
        <w:widowControl/>
        <w:spacing w:line="264" w:lineRule="exact" w:before="19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Al poco de llegar, comenzó a duplicar nuestra colección de textos antiguos, algunos de los cuales </w:t>
      </w:r>
    </w:p>
    <w:p>
      <w:pPr>
        <w:autoSpaceDN w:val="0"/>
        <w:autoSpaceDE w:val="0"/>
        <w:widowControl/>
        <w:spacing w:line="266" w:lineRule="exact" w:before="5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eran tan viejos que sus orígenes se perdían en la penumbra del tiempo. Su pericia era tal que podía </w:t>
      </w:r>
    </w:p>
    <w:p>
      <w:pPr>
        <w:autoSpaceDN w:val="0"/>
        <w:autoSpaceDE w:val="0"/>
        <w:widowControl/>
        <w:spacing w:line="264" w:lineRule="exact" w:before="5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memorizar páginas enteras y luego copiarlas de forma idéntica en hojas nuevas.</w:t>
      </w:r>
    </w:p>
    <w:p>
      <w:pPr>
        <w:autoSpaceDN w:val="0"/>
        <w:autoSpaceDE w:val="0"/>
        <w:widowControl/>
        <w:spacing w:line="276" w:lineRule="exact" w:before="182" w:after="0"/>
        <w:ind w:left="0" w:right="144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Todo empezó a tornarse sombrío cuando entre los volúmenes olvidados en nuestra biblioteca,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Casiano halló un tomo que ninguno de nosotros se había atrevido a tocar. Era un libro de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dimensiones colosales, encuadernado en una piel extrañamente clara, marcada con una especie de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cicatrices, a las que en principio no le dimos importancia. Ninguno de nosotros sabía de dónde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provenía este libro, ni cuánto tiempo llevaba en el convento, y el idioma en que estaba escrito no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pertenecía a este mundo. Eran garabatos, Casiano contó doscientos tipos diferentes, caracteres tan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retorcidos que hasta el papel se espantaba y se revolvía en su contorno sin embargo, Casiano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afirmaba que podía sentir un patrón, un orden oculto tras aquellas formas grotescas.</w:t>
      </w:r>
    </w:p>
    <w:p>
      <w:pPr>
        <w:autoSpaceDN w:val="0"/>
        <w:autoSpaceDE w:val="0"/>
        <w:widowControl/>
        <w:spacing w:line="266" w:lineRule="exact" w:before="286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Cada vez más sumido en descifrar el códice, el chico dejó de aparecer en los oficios y comidas del </w:t>
      </w:r>
    </w:p>
    <w:p>
      <w:pPr>
        <w:autoSpaceDN w:val="0"/>
        <w:autoSpaceDE w:val="0"/>
        <w:widowControl/>
        <w:spacing w:line="264" w:lineRule="exact" w:before="5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convento, su cambio fue gradual pero irrevocable. Su obsesión lo mantenía en la sala de copistas </w:t>
      </w:r>
    </w:p>
    <w:p>
      <w:pPr>
        <w:sectPr>
          <w:pgSz w:w="11906" w:h="16838"/>
          <w:pgMar w:top="572" w:right="1066" w:bottom="806" w:left="113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352"/>
        <w:ind w:left="0" w:right="0"/>
      </w:pPr>
    </w:p>
    <w:p>
      <w:pPr>
        <w:autoSpaceDN w:val="0"/>
        <w:autoSpaceDE w:val="0"/>
        <w:widowControl/>
        <w:spacing w:line="290" w:lineRule="exact" w:before="0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hasta altas horas de la noche, cuando la única luz que iluminaba sus manos febriles provenía de una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diminuta vela que apenas mantenía a raya las sombras del inmenso salón. </w:t>
      </w:r>
    </w:p>
    <w:p>
      <w:pPr>
        <w:autoSpaceDN w:val="0"/>
        <w:autoSpaceDE w:val="0"/>
        <w:widowControl/>
        <w:spacing w:line="316" w:lineRule="exact" w:before="142" w:after="0"/>
        <w:ind w:left="0" w:right="144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Una noche, Fray Anselmo, encargado de cerrar la sala, lo encontró en una situación que lo dejó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helado: Casiano escribía en dos hojas distintas al mismo tiempo, una con la mano derecha y otra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con la izquierda, copiando a la vez las dos caras de folio que tiene cualquier libro cuando se abre.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Pero lo que más perturbó a Anselmo fue que el joven escribía en completa oscuridad, sin la ayuda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de la vela que ya se había apagado hacía tiempo y que cuando el muchacho notó su presencia, dejó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de escribir inmediatamente con la mano diestra prosiguiendo su labor con la izquierda, lo cual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sorprendió a Anselmo todavía más, pues sabía que Casiano era diestro al momento de usar los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cubiertos.</w:t>
      </w:r>
    </w:p>
    <w:p>
      <w:pPr>
        <w:autoSpaceDN w:val="0"/>
        <w:autoSpaceDE w:val="0"/>
        <w:widowControl/>
        <w:spacing w:line="318" w:lineRule="exact" w:before="14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Al poco tiempo de aquel incidente nos comunicó una verdad terrible: el joven había descifrado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partes sueltas del códice y no era solo un texto antiguo, era la advertencia de otro fraile, un tal Fray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Iñigo, que 102 años antes había tapiado tres salas del convento. Estas salas contenían lo que él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describía como "la presencia de tres demonios poderosos, capaces de corromper y desintegrar la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mente de los frailes". Nadie en el convento recordaba la existencia de aquellas salas tapiadas, hasta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que el libro las mencionó, lo cierto es que había grandes espacios delimitados por paredes que no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eran de ninguna estancia conocida, pero nadie había reparado nunca en ellos.</w:t>
      </w:r>
    </w:p>
    <w:p>
      <w:pPr>
        <w:autoSpaceDN w:val="0"/>
        <w:autoSpaceDE w:val="0"/>
        <w:widowControl/>
        <w:spacing w:line="318" w:lineRule="exact" w:before="138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Casiano, que parecía ahora estar bajo una influencia inexplicable, exigió que se destapara la primera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sala, diciendo que era necesario para completar el mensaje del libro, ya que los nombres de estos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demonios, divididos en tres fragmentos, estaban esparcidos entre las salas, y según Casiano, solo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quien poseyera esos nombres completos podría exorcizarlos y sellar el mal para siempre. Algunos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frailes, movidos por la curiosidad y la perturbadora confianza de Casiano, aceptaron, mientras que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otros temían que desenterrar aquellos secretos trajera desdicha.</w:t>
      </w:r>
    </w:p>
    <w:p>
      <w:pPr>
        <w:autoSpaceDN w:val="0"/>
        <w:autoSpaceDE w:val="0"/>
        <w:widowControl/>
        <w:spacing w:line="316" w:lineRule="exact" w:before="140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Mientras trabajábamos removiendo los ladrillos donde supuestamente estaba la primera sala,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algunos de los frailes aseguraron haber escuchado susurros dentro del habitáculo. Fray Antonio, el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más escéptico del grupo, fue el primero en entrar cuando una puerta quedó a la vista. La sala estaba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vacía, no había rastro de nadie. No llevaba ni un minuto en la sala, explorando con una antorcha en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mano, cuando de repente, gritó con una voz desgarradora. Sus compañeros lo encontraron sin vida,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con los ojos completamente negros y la piel cubierta de unos cortes que parecían haber sido hechos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desde dentro, como si algo lo hubiese desgarrado de adentro hacia afuera. En el convento, un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escalofrío nos recorrió a todos cuando nos percatamos de que la piel de Antonio tenía un parecido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terrible con el forro de piel del códice. </w:t>
      </w:r>
    </w:p>
    <w:p>
      <w:pPr>
        <w:autoSpaceDN w:val="0"/>
        <w:autoSpaceDE w:val="0"/>
        <w:widowControl/>
        <w:spacing w:line="316" w:lineRule="exact" w:before="142" w:after="0"/>
        <w:ind w:left="0" w:right="144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Para sorpresa de todos, la antigua tabla de madera que adornaba el claustro con el rostro de la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Virgen María se había caído y al levantarla, a algunos frailes les pareció que el rostro de la Virgen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había cambiado, recordaban una expresión serena en la pintura, sin embargo, ahora una única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lágrima descendía por su mejilla, otros decían que siempre había sido así y que representaba la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amargura de María en la crucifixión.</w:t>
      </w:r>
    </w:p>
    <w:p>
      <w:pPr>
        <w:autoSpaceDN w:val="0"/>
        <w:autoSpaceDE w:val="0"/>
        <w:widowControl/>
        <w:spacing w:line="318" w:lineRule="exact" w:before="138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La segunda sala fue abierta al mes siguiente con el mismo pretexto, y lo que encontraron dentro fue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más aterrador que cualquier cosa que pudieran haber imaginado: la sala estaba vacía, pero las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paredes estaban cubiertas de inscripciones que Casiano reconoció como los nombres de todos los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frailes que habían desaparecido hacía más de un siglo. Sin embargo, un nombre nuevo aparecía al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final de la lista: Fray Anselmo, quien había descubierto a Casiano escribiendo en la oscuridad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semanas atrás. Al leer su propio nombre, Anselmo se desplomó en el suelo, temblando; se quedó </w:t>
      </w:r>
    </w:p>
    <w:p>
      <w:pPr>
        <w:sectPr>
          <w:pgSz w:w="11906" w:h="16838"/>
          <w:pgMar w:top="572" w:right="1068" w:bottom="636" w:left="113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352"/>
        <w:ind w:left="0" w:right="0"/>
      </w:pPr>
    </w:p>
    <w:p>
      <w:pPr>
        <w:autoSpaceDN w:val="0"/>
        <w:autoSpaceDE w:val="0"/>
        <w:widowControl/>
        <w:spacing w:line="304" w:lineRule="exact" w:before="0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completamente mudo como si hubiese conocido una verdad horrible y no tuviera palabras para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describirla. Esa misma noche, su cuerpo fue encontrado flotando en la fuente del patio de fuera.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Nadie podía explicar cómo había llegado allí porque las puertas estaban cerradas, pero al amanecer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siguiente, otra lágrima había aparecido en el rostro de la Virgen.</w:t>
      </w:r>
    </w:p>
    <w:p>
      <w:pPr>
        <w:autoSpaceDN w:val="0"/>
        <w:autoSpaceDE w:val="0"/>
        <w:widowControl/>
        <w:spacing w:line="318" w:lineRule="exact" w:before="142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Los frailes restantes, desesperados y aterrados, sabían que no podían detener lo que ya había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comenzado. Casiano estaba irremediablemente poseído por el códice, y cada día que pasaba, su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semblante se volvía más oscuro, sus ojos más hundidos, y su comportamiento más errático. Insistió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en que debían abrir la tercera sala, donde, según el códice, podía residir la clave para detener el mal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que se había liberado en el convento.</w:t>
      </w:r>
    </w:p>
    <w:p>
      <w:pPr>
        <w:autoSpaceDN w:val="0"/>
        <w:autoSpaceDE w:val="0"/>
        <w:widowControl/>
        <w:spacing w:line="318" w:lineRule="exact" w:before="138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Cuando finalmente destaparon la última sala, apareció otra puerta, al abrirla, el aire se volvió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irrespirable, y el ambiente dentro parecía pesado, como si el tiempo mismo se hubiera detenido.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Casiano entró solo. Desde fuera, los frailes oyeron un murmullo que fue creciendo y se convirtió en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un grito de dolor indescriptible. La puerta de la sala se cerró de golpe y un silencio mortal se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apoderó del convento. Nadie volvió a ver a Casiano, pero aquella misma noche, la tabla de la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Virgen lloraba no una ni dos, sino tres lágrimas.</w:t>
      </w:r>
    </w:p>
    <w:p>
      <w:pPr>
        <w:autoSpaceDN w:val="0"/>
        <w:autoSpaceDE w:val="0"/>
        <w:widowControl/>
        <w:spacing w:line="318" w:lineRule="exact" w:before="140" w:after="0"/>
        <w:ind w:left="0" w:right="0" w:firstLine="0"/>
        <w:jc w:val="left"/>
      </w:pP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El Códex Nentropilis que Casiano dejó en la sala, parece ahora un poco más grande y pesado pero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los papeles que había comenzado a transcribir ya no estaban cuando quise darme cuenta, en cambio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la mesa estaba sucia de cenizas. Desde entonces, los muros del convento no han vuelto a ser los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mismos, y algunos dicen que en la oscuridad de la madrugada, se pueden escuchar susurros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provenientes de las tres salas. Algunos de los frailes que osan acercarse al lugar donde estuvo la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 xml:space="preserve">tabla de la Virgen afirman que ahora no solo llora, sino que ha cerrado sus ojos en señal de un </w:t>
      </w:r>
      <w:r>
        <w:rPr>
          <w:rFonts w:ascii="Liberation Serif" w:hAnsi="Liberation Serif" w:eastAsia="Liberation Serif"/>
          <w:b w:val="0"/>
          <w:i w:val="0"/>
          <w:color w:val="000000"/>
          <w:sz w:val="24"/>
        </w:rPr>
        <w:t>sufrimiento eterno.</w:t>
      </w:r>
    </w:p>
    <w:sectPr w:rsidR="00FC693F" w:rsidRPr="0006063C" w:rsidSect="00034616">
      <w:pgSz w:w="11906" w:h="16838"/>
      <w:pgMar w:top="572" w:right="1126" w:bottom="1440" w:left="11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